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4C" w:rsidRDefault="000A694C">
      <w:pPr>
        <w:pBdr>
          <w:top w:val="nil"/>
          <w:left w:val="nil"/>
          <w:bottom w:val="nil"/>
          <w:right w:val="nil"/>
          <w:between w:val="nil"/>
        </w:pBdr>
        <w:rPr>
          <w:lang w:val="en-CA"/>
        </w:rPr>
      </w:pPr>
      <w:bookmarkStart w:id="0" w:name="_GoBack"/>
      <w:bookmarkEnd w:id="0"/>
    </w:p>
    <w:p w:rsidR="00355066" w:rsidRDefault="00051B12" w:rsidP="00A72D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July 30</w:t>
      </w:r>
      <w:r w:rsidR="00601BBB" w:rsidRPr="00601BBB">
        <w:rPr>
          <w:rFonts w:asciiTheme="majorHAnsi" w:hAnsiTheme="majorHAnsi"/>
          <w:vertAlign w:val="superscript"/>
          <w:lang w:val="en-CA"/>
        </w:rPr>
        <w:t>th</w:t>
      </w:r>
      <w:r w:rsidR="00601BBB">
        <w:rPr>
          <w:rFonts w:asciiTheme="majorHAnsi" w:hAnsiTheme="majorHAnsi"/>
          <w:lang w:val="en-CA"/>
        </w:rPr>
        <w:t>, 2021</w:t>
      </w:r>
    </w:p>
    <w:p w:rsidR="00A72DE4" w:rsidRPr="00A72DE4" w:rsidRDefault="00A72DE4" w:rsidP="00A72D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/>
          <w:lang w:val="en-CA"/>
        </w:rPr>
      </w:pPr>
    </w:p>
    <w:p w:rsidR="00A72DE4" w:rsidRPr="00A72DE4" w:rsidRDefault="00A72DE4" w:rsidP="00A72DE4">
      <w:pPr>
        <w:spacing w:line="360" w:lineRule="auto"/>
        <w:rPr>
          <w:rFonts w:ascii="Calibri" w:eastAsia="Times New Roman" w:hAnsi="Calibri"/>
          <w:b/>
          <w:bCs/>
          <w:lang w:val="en-CA"/>
        </w:rPr>
      </w:pPr>
      <w:r w:rsidRPr="00A72DE4">
        <w:rPr>
          <w:rFonts w:ascii="Calibri" w:eastAsia="Times New Roman" w:hAnsi="Calibri"/>
          <w:b/>
          <w:bCs/>
          <w:color w:val="333333"/>
          <w:lang w:val="en-CA"/>
        </w:rPr>
        <w:t>Dear</w:t>
      </w:r>
      <w:r w:rsidR="00051B12">
        <w:rPr>
          <w:rFonts w:ascii="Calibri" w:eastAsia="Times New Roman" w:hAnsi="Calibri"/>
          <w:b/>
          <w:bCs/>
          <w:color w:val="333333"/>
          <w:lang w:val="en-CA"/>
        </w:rPr>
        <w:t xml:space="preserve"> Vancouver Island</w:t>
      </w:r>
      <w:r w:rsidRPr="00A72DE4">
        <w:rPr>
          <w:rFonts w:ascii="Calibri" w:eastAsia="Times New Roman" w:hAnsi="Calibri"/>
          <w:b/>
          <w:bCs/>
          <w:lang w:val="en-CA"/>
        </w:rPr>
        <w:t xml:space="preserve"> Respiratory Therapists,</w:t>
      </w:r>
    </w:p>
    <w:p w:rsidR="00A72DE4" w:rsidRPr="00A72DE4" w:rsidRDefault="00A72DE4" w:rsidP="00A72DE4">
      <w:pPr>
        <w:spacing w:line="360" w:lineRule="auto"/>
        <w:rPr>
          <w:rFonts w:ascii="Calibri" w:eastAsia="Times New Roman" w:hAnsi="Calibri"/>
          <w:b/>
          <w:bCs/>
          <w:color w:val="1F497D"/>
          <w:lang w:val="en-CA"/>
        </w:rPr>
      </w:pPr>
    </w:p>
    <w:p w:rsidR="00A72DE4" w:rsidRPr="00D172EC" w:rsidRDefault="00A72DE4" w:rsidP="00D172EC">
      <w:pPr>
        <w:rPr>
          <w:rFonts w:asciiTheme="majorHAnsi" w:eastAsia="Times New Roman" w:hAnsiTheme="majorHAnsi"/>
          <w:color w:val="333333"/>
          <w:lang w:val="en-CA"/>
        </w:rPr>
      </w:pPr>
      <w:r w:rsidRPr="00A72DE4">
        <w:rPr>
          <w:rFonts w:ascii="Calibri" w:eastAsia="Times New Roman" w:hAnsi="Calibri"/>
          <w:color w:val="333333"/>
          <w:lang w:val="en-CA"/>
        </w:rPr>
        <w:t>We would like you to plea</w:t>
      </w:r>
      <w:r w:rsidR="008034CA">
        <w:rPr>
          <w:rFonts w:ascii="Calibri" w:eastAsia="Times New Roman" w:hAnsi="Calibri"/>
          <w:color w:val="333333"/>
          <w:lang w:val="en-CA"/>
        </w:rPr>
        <w:t>se nominate a colleague for the</w:t>
      </w:r>
      <w:r w:rsidR="008034CA">
        <w:rPr>
          <w:rFonts w:ascii="Calibri" w:eastAsia="Times New Roman" w:hAnsi="Calibri"/>
          <w:b/>
          <w:color w:val="548DD4"/>
          <w:lang w:val="en-CA"/>
        </w:rPr>
        <w:t xml:space="preserve"> BCSRT</w:t>
      </w:r>
      <w:r w:rsidRPr="00A72DE4">
        <w:rPr>
          <w:rFonts w:ascii="Calibri" w:eastAsia="Times New Roman" w:hAnsi="Calibri"/>
          <w:b/>
          <w:color w:val="548DD4"/>
          <w:lang w:val="en-CA"/>
        </w:rPr>
        <w:t xml:space="preserve"> Respiratory Excellence Award</w:t>
      </w:r>
      <w:r w:rsidRPr="00A72DE4">
        <w:rPr>
          <w:rFonts w:ascii="Calibri" w:eastAsia="Times New Roman" w:hAnsi="Calibri"/>
          <w:lang w:val="en-CA"/>
        </w:rPr>
        <w:t xml:space="preserve">. </w:t>
      </w:r>
      <w:r w:rsidRPr="00A72DE4">
        <w:rPr>
          <w:rFonts w:ascii="Calibri" w:eastAsia="Times New Roman" w:hAnsi="Calibri"/>
          <w:color w:val="333333"/>
          <w:lang w:val="en-CA"/>
        </w:rPr>
        <w:t xml:space="preserve">The </w:t>
      </w:r>
      <w:r w:rsidR="008034CA">
        <w:rPr>
          <w:rFonts w:ascii="Calibri" w:eastAsia="Times New Roman" w:hAnsi="Calibri"/>
          <w:color w:val="333333"/>
          <w:lang w:val="en-CA"/>
        </w:rPr>
        <w:t>BCSRT</w:t>
      </w:r>
      <w:r w:rsidRPr="00A72DE4">
        <w:rPr>
          <w:rFonts w:ascii="Calibri" w:eastAsia="Times New Roman" w:hAnsi="Calibri"/>
          <w:color w:val="333333"/>
          <w:lang w:val="en-CA"/>
        </w:rPr>
        <w:t xml:space="preserve"> Respiratory Excellence Award is for a frontline </w:t>
      </w:r>
      <w:r w:rsidRPr="00A72DE4">
        <w:rPr>
          <w:rFonts w:ascii="Calibri" w:eastAsia="Times New Roman" w:hAnsi="Calibri"/>
          <w:i/>
          <w:color w:val="333333"/>
          <w:u w:val="single"/>
          <w:lang w:val="en-CA"/>
        </w:rPr>
        <w:t>ACUTE CARE</w:t>
      </w:r>
      <w:r w:rsidRPr="00A72DE4">
        <w:rPr>
          <w:rFonts w:ascii="Calibri" w:eastAsia="Times New Roman" w:hAnsi="Calibri"/>
          <w:color w:val="333333"/>
          <w:lang w:val="en-CA"/>
        </w:rPr>
        <w:t xml:space="preserve"> registered respiratory therapist</w:t>
      </w:r>
      <w:r w:rsidRPr="00A72DE4">
        <w:rPr>
          <w:rFonts w:ascii="Calibri" w:eastAsia="Times New Roman" w:hAnsi="Calibri"/>
          <w:color w:val="333333"/>
          <w:u w:val="single"/>
          <w:lang w:val="en-CA"/>
        </w:rPr>
        <w:t xml:space="preserve"> </w:t>
      </w:r>
      <w:r w:rsidRPr="00A72DE4">
        <w:rPr>
          <w:rFonts w:ascii="Calibri" w:eastAsia="Times New Roman" w:hAnsi="Calibri"/>
          <w:color w:val="333333"/>
          <w:lang w:val="en-CA"/>
        </w:rPr>
        <w:t xml:space="preserve">who has provided exemplary service to their patients and profession as recognized by their peers. </w:t>
      </w:r>
    </w:p>
    <w:p w:rsidR="00A72DE4" w:rsidRPr="00D172EC" w:rsidRDefault="00A72DE4" w:rsidP="00D172EC">
      <w:pPr>
        <w:rPr>
          <w:rFonts w:asciiTheme="majorHAnsi" w:eastAsia="Times New Roman" w:hAnsiTheme="majorHAnsi"/>
          <w:b/>
          <w:color w:val="333333"/>
          <w:u w:val="single"/>
          <w:lang w:val="en-CA"/>
        </w:rPr>
      </w:pPr>
      <w:r w:rsidRPr="00D172EC">
        <w:rPr>
          <w:rFonts w:asciiTheme="majorHAnsi" w:eastAsia="Times New Roman" w:hAnsiTheme="majorHAnsi"/>
          <w:color w:val="333333"/>
          <w:lang w:val="en-CA"/>
        </w:rPr>
        <w:br/>
      </w:r>
      <w:r w:rsidRPr="00D172EC">
        <w:rPr>
          <w:rFonts w:asciiTheme="majorHAnsi" w:eastAsia="Times New Roman" w:hAnsiTheme="majorHAnsi"/>
          <w:b/>
          <w:color w:val="333333"/>
          <w:u w:val="single"/>
          <w:lang w:val="en-CA"/>
        </w:rPr>
        <w:t xml:space="preserve">The </w:t>
      </w:r>
      <w:r w:rsidR="008034CA">
        <w:rPr>
          <w:rFonts w:asciiTheme="majorHAnsi" w:eastAsia="Times New Roman" w:hAnsiTheme="majorHAnsi"/>
          <w:b/>
          <w:color w:val="333333"/>
          <w:u w:val="single"/>
          <w:lang w:val="en-CA"/>
        </w:rPr>
        <w:t>BCSRT</w:t>
      </w:r>
      <w:r w:rsidRPr="00D172EC">
        <w:rPr>
          <w:rFonts w:asciiTheme="majorHAnsi" w:eastAsia="Times New Roman" w:hAnsiTheme="majorHAnsi"/>
          <w:b/>
          <w:color w:val="333333"/>
          <w:u w:val="single"/>
          <w:lang w:val="en-CA"/>
        </w:rPr>
        <w:t> Respiratory Excellence Award includes:</w:t>
      </w:r>
    </w:p>
    <w:p w:rsidR="00A72DE4" w:rsidRPr="00D172EC" w:rsidRDefault="00A72DE4" w:rsidP="00D172EC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D172EC">
        <w:rPr>
          <w:rFonts w:asciiTheme="majorHAnsi" w:eastAsia="Times New Roman" w:hAnsiTheme="majorHAnsi"/>
          <w:color w:val="333333"/>
          <w:lang w:val="en-CA"/>
        </w:rPr>
        <w:t>Plaque and certificate</w:t>
      </w:r>
    </w:p>
    <w:p w:rsidR="00A72DE4" w:rsidRPr="00D172EC" w:rsidRDefault="00A72DE4" w:rsidP="00D172EC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D172EC">
        <w:rPr>
          <w:rFonts w:asciiTheme="majorHAnsi" w:eastAsia="Times New Roman" w:hAnsiTheme="majorHAnsi"/>
          <w:color w:val="333333"/>
          <w:lang w:val="en-CA"/>
        </w:rPr>
        <w:t>$250 honorarium</w:t>
      </w:r>
    </w:p>
    <w:p w:rsidR="00A72DE4" w:rsidRPr="00D172EC" w:rsidRDefault="00A72DE4" w:rsidP="00D172EC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D172EC">
        <w:rPr>
          <w:rFonts w:asciiTheme="majorHAnsi" w:eastAsia="Times New Roman" w:hAnsiTheme="majorHAnsi"/>
          <w:color w:val="333333"/>
          <w:lang w:val="en-CA"/>
        </w:rPr>
        <w:t>BCSRT membership fee for upcoming year</w:t>
      </w:r>
    </w:p>
    <w:p w:rsidR="00A72DE4" w:rsidRPr="00D172EC" w:rsidRDefault="00A72DE4" w:rsidP="00D172EC">
      <w:pPr>
        <w:rPr>
          <w:rFonts w:asciiTheme="majorHAnsi" w:eastAsia="Times New Roman" w:hAnsiTheme="majorHAnsi" w:cs="Times New Roman"/>
          <w:color w:val="222222"/>
          <w:lang w:val="en-CA"/>
        </w:rPr>
      </w:pPr>
    </w:p>
    <w:p w:rsidR="00A72DE4" w:rsidRPr="00D172EC" w:rsidRDefault="00A72DE4" w:rsidP="00D172EC">
      <w:pPr>
        <w:rPr>
          <w:rFonts w:asciiTheme="majorHAnsi" w:eastAsia="Times New Roman" w:hAnsiTheme="majorHAnsi"/>
          <w:b/>
          <w:bCs/>
          <w:color w:val="333333"/>
          <w:u w:val="single"/>
          <w:lang w:val="en-CA"/>
        </w:rPr>
      </w:pPr>
      <w:r w:rsidRPr="00D172EC">
        <w:rPr>
          <w:rFonts w:asciiTheme="majorHAnsi" w:eastAsia="Times New Roman" w:hAnsiTheme="majorHAnsi"/>
          <w:b/>
          <w:bCs/>
          <w:color w:val="333333"/>
          <w:u w:val="single"/>
          <w:lang w:val="en-CA"/>
        </w:rPr>
        <w:t>Presentation Information:</w:t>
      </w:r>
    </w:p>
    <w:p w:rsidR="00A72DE4" w:rsidRPr="00D172EC" w:rsidRDefault="00A72DE4" w:rsidP="00D172EC">
      <w:pPr>
        <w:numPr>
          <w:ilvl w:val="0"/>
          <w:numId w:val="4"/>
        </w:numPr>
        <w:spacing w:after="200"/>
        <w:contextualSpacing/>
        <w:rPr>
          <w:rFonts w:asciiTheme="majorHAnsi" w:eastAsia="Times New Roman" w:hAnsiTheme="majorHAnsi"/>
          <w:b/>
          <w:bCs/>
          <w:color w:val="333333"/>
          <w:lang w:val="en-CA"/>
        </w:rPr>
      </w:pPr>
      <w:r w:rsidRPr="00D172EC">
        <w:rPr>
          <w:rFonts w:asciiTheme="majorHAnsi" w:eastAsia="Times New Roman" w:hAnsiTheme="majorHAnsi"/>
          <w:bCs/>
          <w:color w:val="333333"/>
          <w:lang w:val="en-CA"/>
        </w:rPr>
        <w:t xml:space="preserve">Presentation of the award will occur at the BCSRT Interior Roadshow event on </w:t>
      </w:r>
      <w:r w:rsidR="00051B12">
        <w:rPr>
          <w:rFonts w:asciiTheme="majorHAnsi" w:eastAsia="Times New Roman" w:hAnsiTheme="majorHAnsi"/>
          <w:bCs/>
          <w:color w:val="333333"/>
          <w:lang w:val="en-CA"/>
        </w:rPr>
        <w:t>October 15</w:t>
      </w:r>
      <w:r w:rsidRPr="00D172EC">
        <w:rPr>
          <w:rFonts w:asciiTheme="majorHAnsi" w:eastAsia="Times New Roman" w:hAnsiTheme="majorHAnsi"/>
          <w:bCs/>
          <w:color w:val="333333"/>
          <w:vertAlign w:val="superscript"/>
          <w:lang w:val="en-CA"/>
        </w:rPr>
        <w:t>th</w:t>
      </w:r>
      <w:r w:rsidR="00601BBB">
        <w:rPr>
          <w:rFonts w:asciiTheme="majorHAnsi" w:eastAsia="Times New Roman" w:hAnsiTheme="majorHAnsi"/>
          <w:bCs/>
          <w:color w:val="333333"/>
          <w:lang w:val="en-CA"/>
        </w:rPr>
        <w:t xml:space="preserve"> 2021</w:t>
      </w:r>
      <w:r w:rsidRPr="00D172EC">
        <w:rPr>
          <w:rFonts w:asciiTheme="majorHAnsi" w:eastAsia="Times New Roman" w:hAnsiTheme="majorHAnsi"/>
          <w:bCs/>
          <w:color w:val="333333"/>
          <w:lang w:val="en-CA"/>
        </w:rPr>
        <w:t>.</w:t>
      </w:r>
    </w:p>
    <w:p w:rsidR="00A72DE4" w:rsidRPr="00D172EC" w:rsidRDefault="00A72DE4" w:rsidP="00D172EC">
      <w:pPr>
        <w:rPr>
          <w:rFonts w:asciiTheme="majorHAnsi" w:eastAsia="Times New Roman" w:hAnsiTheme="majorHAnsi" w:cs="Times New Roman"/>
          <w:color w:val="222222"/>
          <w:lang w:val="en-CA"/>
        </w:rPr>
      </w:pPr>
    </w:p>
    <w:p w:rsidR="00A72DE4" w:rsidRPr="00D172EC" w:rsidRDefault="00A72DE4" w:rsidP="00D172EC">
      <w:pPr>
        <w:rPr>
          <w:rFonts w:asciiTheme="majorHAnsi" w:eastAsia="Times New Roman" w:hAnsiTheme="majorHAnsi" w:cs="Times New Roman"/>
          <w:b/>
          <w:color w:val="222222"/>
          <w:u w:val="single"/>
          <w:lang w:val="en-CA"/>
        </w:rPr>
      </w:pPr>
      <w:r w:rsidRPr="00D172EC">
        <w:rPr>
          <w:rFonts w:asciiTheme="majorHAnsi" w:eastAsia="Times New Roman" w:hAnsiTheme="majorHAnsi" w:cs="Times New Roman"/>
          <w:b/>
          <w:color w:val="222222"/>
          <w:u w:val="single"/>
          <w:lang w:val="en-CA"/>
        </w:rPr>
        <w:t>Nomination Information:</w:t>
      </w:r>
    </w:p>
    <w:p w:rsidR="00A72DE4" w:rsidRPr="00D172EC" w:rsidRDefault="00A72DE4" w:rsidP="00D172EC">
      <w:pPr>
        <w:numPr>
          <w:ilvl w:val="0"/>
          <w:numId w:val="3"/>
        </w:numPr>
        <w:spacing w:after="200"/>
        <w:contextualSpacing/>
        <w:rPr>
          <w:rFonts w:asciiTheme="majorHAnsi" w:eastAsia="Times New Roman" w:hAnsiTheme="majorHAnsi"/>
          <w:bCs/>
          <w:color w:val="333333"/>
          <w:lang w:val="en-CA"/>
        </w:rPr>
      </w:pPr>
      <w:r w:rsidRPr="00D172EC">
        <w:rPr>
          <w:rFonts w:asciiTheme="majorHAnsi" w:eastAsia="Times New Roman" w:hAnsiTheme="majorHAnsi"/>
          <w:bCs/>
          <w:color w:val="333333"/>
          <w:lang w:val="en-CA"/>
        </w:rPr>
        <w:t xml:space="preserve">Nominations deadline is </w:t>
      </w:r>
      <w:r w:rsidR="00051B12">
        <w:rPr>
          <w:rFonts w:asciiTheme="majorHAnsi" w:eastAsia="Times New Roman" w:hAnsiTheme="majorHAnsi"/>
          <w:bCs/>
          <w:color w:val="333333"/>
          <w:lang w:val="en-CA"/>
        </w:rPr>
        <w:t>August 31</w:t>
      </w:r>
      <w:r w:rsidR="00051B12" w:rsidRPr="00051B12">
        <w:rPr>
          <w:rFonts w:asciiTheme="majorHAnsi" w:eastAsia="Times New Roman" w:hAnsiTheme="majorHAnsi"/>
          <w:bCs/>
          <w:color w:val="333333"/>
          <w:vertAlign w:val="superscript"/>
          <w:lang w:val="en-CA"/>
        </w:rPr>
        <w:t>st</w:t>
      </w:r>
      <w:r w:rsidR="00601BBB">
        <w:rPr>
          <w:rFonts w:asciiTheme="majorHAnsi" w:eastAsia="Times New Roman" w:hAnsiTheme="majorHAnsi"/>
          <w:bCs/>
          <w:color w:val="333333"/>
          <w:lang w:val="en-CA"/>
        </w:rPr>
        <w:t xml:space="preserve"> </w:t>
      </w:r>
      <w:r w:rsidR="00601BBB">
        <w:rPr>
          <w:rFonts w:asciiTheme="majorHAnsi" w:eastAsia="Times New Roman" w:hAnsiTheme="majorHAnsi"/>
          <w:color w:val="333333"/>
          <w:lang w:val="en-CA"/>
        </w:rPr>
        <w:t>2021</w:t>
      </w:r>
      <w:r w:rsidRPr="00D172EC">
        <w:rPr>
          <w:rFonts w:asciiTheme="majorHAnsi" w:eastAsia="Times New Roman" w:hAnsiTheme="majorHAnsi"/>
          <w:color w:val="333333"/>
          <w:lang w:val="en-CA"/>
        </w:rPr>
        <w:t>. </w:t>
      </w:r>
      <w:r w:rsidRPr="00D172EC">
        <w:rPr>
          <w:rFonts w:asciiTheme="majorHAnsi" w:eastAsia="Times New Roman" w:hAnsiTheme="majorHAnsi"/>
          <w:bCs/>
          <w:color w:val="333333"/>
          <w:lang w:val="en-CA"/>
        </w:rPr>
        <w:t xml:space="preserve"> </w:t>
      </w:r>
    </w:p>
    <w:p w:rsidR="00A72DE4" w:rsidRPr="00D172EC" w:rsidRDefault="00A72DE4" w:rsidP="00D172EC">
      <w:pPr>
        <w:numPr>
          <w:ilvl w:val="0"/>
          <w:numId w:val="3"/>
        </w:numPr>
        <w:spacing w:after="200"/>
        <w:contextualSpacing/>
        <w:rPr>
          <w:rFonts w:asciiTheme="majorHAnsi" w:eastAsia="Times New Roman" w:hAnsiTheme="majorHAnsi"/>
          <w:b/>
          <w:bCs/>
          <w:color w:val="333333"/>
          <w:lang w:val="en-CA"/>
        </w:rPr>
      </w:pPr>
      <w:r w:rsidRPr="00D172EC">
        <w:rPr>
          <w:rFonts w:asciiTheme="majorHAnsi" w:eastAsia="Times New Roman" w:hAnsiTheme="majorHAnsi"/>
          <w:color w:val="333333"/>
          <w:lang w:val="en-CA"/>
        </w:rPr>
        <w:t xml:space="preserve">Please send the name of your nominee as well as the reason(s) they deserve the award (in 250 words or less) to </w:t>
      </w:r>
      <w:hyperlink r:id="rId7" w:history="1">
        <w:r w:rsidRPr="00D172EC">
          <w:rPr>
            <w:rFonts w:asciiTheme="majorHAnsi" w:eastAsia="Times New Roman" w:hAnsiTheme="majorHAnsi"/>
            <w:b/>
            <w:bCs/>
            <w:color w:val="0000FF"/>
            <w:u w:val="single"/>
            <w:lang w:val="en-CA"/>
          </w:rPr>
          <w:t>President@BCSRT.com</w:t>
        </w:r>
      </w:hyperlink>
    </w:p>
    <w:p w:rsidR="00355066" w:rsidRPr="00D172EC" w:rsidRDefault="00355066" w:rsidP="00D172EC">
      <w:pPr>
        <w:rPr>
          <w:rFonts w:asciiTheme="majorHAnsi" w:eastAsia="Times New Roman" w:hAnsiTheme="majorHAnsi" w:cs="Times New Roman"/>
          <w:lang w:val="en-US"/>
        </w:rPr>
      </w:pPr>
    </w:p>
    <w:p w:rsidR="008E3666" w:rsidRDefault="008E3666" w:rsidP="004D25C3">
      <w:pPr>
        <w:spacing w:line="240" w:lineRule="auto"/>
        <w:rPr>
          <w:rFonts w:asciiTheme="majorHAnsi" w:eastAsia="Times New Roman" w:hAnsiTheme="majorHAnsi" w:cs="Times New Roman"/>
          <w:lang w:val="en-US"/>
        </w:rPr>
      </w:pPr>
    </w:p>
    <w:p w:rsidR="00A72DE4" w:rsidRPr="00A72DE4" w:rsidRDefault="00A72DE4" w:rsidP="004D25C3">
      <w:pPr>
        <w:spacing w:line="240" w:lineRule="auto"/>
        <w:rPr>
          <w:rFonts w:asciiTheme="majorHAnsi" w:eastAsia="Times New Roman" w:hAnsiTheme="majorHAnsi" w:cs="Times New Roman"/>
          <w:lang w:val="en-US"/>
        </w:rPr>
      </w:pPr>
    </w:p>
    <w:p w:rsidR="004D25C3" w:rsidRPr="00A72DE4" w:rsidRDefault="003F59C1" w:rsidP="004D25C3">
      <w:pPr>
        <w:spacing w:line="240" w:lineRule="auto"/>
        <w:rPr>
          <w:rFonts w:asciiTheme="majorHAnsi" w:eastAsia="Times New Roman" w:hAnsiTheme="majorHAnsi" w:cs="Times New Roman"/>
          <w:lang w:val="en-US"/>
        </w:rPr>
      </w:pPr>
      <w:r w:rsidRPr="00A72DE4">
        <w:rPr>
          <w:rFonts w:asciiTheme="majorHAnsi" w:eastAsia="Times New Roman" w:hAnsiTheme="majorHAnsi" w:cs="Times New Roman"/>
          <w:lang w:val="en-US"/>
        </w:rPr>
        <w:t>Sincerely</w:t>
      </w:r>
      <w:r w:rsidR="004D25C3" w:rsidRPr="00A72DE4">
        <w:rPr>
          <w:rFonts w:asciiTheme="majorHAnsi" w:eastAsia="Times New Roman" w:hAnsiTheme="majorHAnsi" w:cs="Times New Roman"/>
          <w:lang w:val="en-US"/>
        </w:rPr>
        <w:t>,</w:t>
      </w:r>
    </w:p>
    <w:p w:rsidR="004D25C3" w:rsidRPr="004D25C3" w:rsidRDefault="004D25C3" w:rsidP="004D25C3">
      <w:pPr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en-CA"/>
        </w:rPr>
      </w:pPr>
    </w:p>
    <w:p w:rsidR="004D25C3" w:rsidRPr="004D25C3" w:rsidRDefault="004D25C3" w:rsidP="004D25C3">
      <w:pPr>
        <w:spacing w:line="240" w:lineRule="auto"/>
        <w:rPr>
          <w:rFonts w:ascii="Vladimir Script" w:eastAsia="Times New Roman" w:hAnsi="Vladimir Script" w:cs="Times New Roman"/>
          <w:noProof/>
          <w:sz w:val="32"/>
          <w:szCs w:val="32"/>
          <w:lang w:val="en-CA"/>
        </w:rPr>
      </w:pPr>
      <w:r w:rsidRPr="004D25C3">
        <w:rPr>
          <w:rFonts w:ascii="Vladimir Script" w:eastAsia="Times New Roman" w:hAnsi="Vladimir Script" w:cs="Times New Roman"/>
          <w:noProof/>
          <w:sz w:val="32"/>
          <w:szCs w:val="32"/>
          <w:lang w:val="en-CA"/>
        </w:rPr>
        <w:t>M  MacAulay</w:t>
      </w:r>
    </w:p>
    <w:p w:rsidR="008A3A74" w:rsidRPr="004D25C3" w:rsidRDefault="008A3A74" w:rsidP="004D25C3">
      <w:pPr>
        <w:spacing w:line="240" w:lineRule="auto"/>
        <w:rPr>
          <w:rFonts w:ascii="Vladimir Script" w:eastAsia="Times New Roman" w:hAnsi="Vladimir Script" w:cs="Times New Roman"/>
          <w:sz w:val="24"/>
          <w:szCs w:val="24"/>
          <w:lang w:val="en-US"/>
        </w:rPr>
      </w:pPr>
    </w:p>
    <w:p w:rsidR="008A3A74" w:rsidRPr="008A3A74" w:rsidRDefault="008A3A74" w:rsidP="008A3A74">
      <w:pPr>
        <w:spacing w:line="240" w:lineRule="auto"/>
        <w:rPr>
          <w:rFonts w:ascii="Bell MT" w:eastAsia="Times New Roman" w:hAnsi="Bell MT" w:cs="Times New Roman"/>
          <w:color w:val="222222"/>
          <w:sz w:val="28"/>
          <w:szCs w:val="28"/>
          <w:lang w:val="en-US"/>
        </w:rPr>
      </w:pPr>
      <w:r w:rsidRPr="008A3A74">
        <w:rPr>
          <w:rFonts w:ascii="Bell MT" w:eastAsia="Times New Roman" w:hAnsi="Bell MT" w:cs="Times New Roman"/>
          <w:color w:val="222222"/>
          <w:sz w:val="28"/>
          <w:szCs w:val="28"/>
          <w:lang w:val="en-US"/>
        </w:rPr>
        <w:t>Mike MacAulay RRT, BSc; </w:t>
      </w:r>
    </w:p>
    <w:p w:rsidR="008A3A74" w:rsidRPr="008A3A74" w:rsidRDefault="008A3A74" w:rsidP="008A3A74">
      <w:pPr>
        <w:spacing w:line="240" w:lineRule="auto"/>
        <w:rPr>
          <w:rFonts w:ascii="Bell MT" w:eastAsia="Times New Roman" w:hAnsi="Bell MT" w:cs="Times New Roman"/>
          <w:color w:val="222222"/>
          <w:sz w:val="24"/>
          <w:szCs w:val="24"/>
          <w:lang w:val="en-CA"/>
        </w:rPr>
      </w:pPr>
      <w:r w:rsidRPr="008A3A74">
        <w:rPr>
          <w:rFonts w:ascii="Bell MT" w:eastAsia="Times New Roman" w:hAnsi="Bell MT" w:cs="Times New Roman"/>
          <w:color w:val="222222"/>
          <w:sz w:val="24"/>
          <w:szCs w:val="24"/>
          <w:lang w:val="en-CA"/>
        </w:rPr>
        <w:t>President, BCSRT </w:t>
      </w:r>
    </w:p>
    <w:p w:rsidR="008A3A74" w:rsidRPr="004D25C3" w:rsidRDefault="008A3A74" w:rsidP="004D25C3">
      <w:pPr>
        <w:pBdr>
          <w:top w:val="nil"/>
          <w:left w:val="nil"/>
          <w:bottom w:val="nil"/>
          <w:right w:val="nil"/>
          <w:between w:val="nil"/>
        </w:pBdr>
        <w:rPr>
          <w:lang w:val="en-CA"/>
        </w:rPr>
      </w:pPr>
    </w:p>
    <w:sectPr w:rsidR="008A3A74" w:rsidRPr="004D25C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6" w:rsidRDefault="000C2746">
      <w:pPr>
        <w:spacing w:line="240" w:lineRule="auto"/>
      </w:pPr>
      <w:r>
        <w:separator/>
      </w:r>
    </w:p>
  </w:endnote>
  <w:endnote w:type="continuationSeparator" w:id="0">
    <w:p w:rsidR="000C2746" w:rsidRDefault="000C2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6" w:rsidRDefault="000C2746">
      <w:pPr>
        <w:spacing w:line="240" w:lineRule="auto"/>
      </w:pPr>
      <w:r>
        <w:separator/>
      </w:r>
    </w:p>
  </w:footnote>
  <w:footnote w:type="continuationSeparator" w:id="0">
    <w:p w:rsidR="000C2746" w:rsidRDefault="000C2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4C" w:rsidRDefault="000A694C">
    <w:pPr>
      <w:pBdr>
        <w:top w:val="nil"/>
        <w:left w:val="nil"/>
        <w:bottom w:val="nil"/>
        <w:right w:val="nil"/>
        <w:between w:val="nil"/>
      </w:pBdr>
    </w:pPr>
  </w:p>
  <w:p w:rsidR="000A694C" w:rsidRDefault="004D3D07">
    <w:pPr>
      <w:pBdr>
        <w:top w:val="nil"/>
        <w:left w:val="nil"/>
        <w:bottom w:val="nil"/>
        <w:right w:val="nil"/>
        <w:between w:val="nil"/>
      </w:pBdr>
      <w:tabs>
        <w:tab w:val="left" w:pos="4320"/>
        <w:tab w:val="left" w:pos="4320"/>
      </w:tabs>
      <w:spacing w:line="360" w:lineRule="auto"/>
      <w:jc w:val="center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ab/>
    </w:r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190500</wp:posOffset>
          </wp:positionV>
          <wp:extent cx="1827714" cy="595313"/>
          <wp:effectExtent l="0" t="0" r="0" b="0"/>
          <wp:wrapSquare wrapText="bothSides" distT="114300" distB="114300" distL="114300" distR="114300"/>
          <wp:docPr id="1" name="image1.png" descr="logo-final-v2-oct-2015-transparent-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final-v2-oct-2015-transparent-s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714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694C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  <w:tab w:val="left" w:pos="4320"/>
      </w:tabs>
      <w:rPr>
        <w:rFonts w:ascii="Proxima Nova" w:eastAsia="Proxima Nova" w:hAnsi="Proxima Nova" w:cs="Proxima Nova"/>
        <w:b/>
        <w:color w:val="434343"/>
      </w:rPr>
    </w:pPr>
    <w:r>
      <w:rPr>
        <w:rFonts w:ascii="Proxima Nova" w:eastAsia="Proxima Nova" w:hAnsi="Proxima Nova" w:cs="Proxima Nova"/>
        <w:b/>
        <w:color w:val="434343"/>
      </w:rPr>
      <w:tab/>
      <w:t>British Columbia Society of Respiratory Therapists</w:t>
    </w:r>
  </w:p>
  <w:p w:rsidR="000A694C" w:rsidRPr="00D06A79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  <w:color w:val="434343"/>
      </w:rPr>
      <w:tab/>
    </w:r>
    <w:r w:rsidRPr="00D06A79">
      <w:rPr>
        <w:rFonts w:ascii="Proxima Nova" w:eastAsia="Proxima Nova" w:hAnsi="Proxima Nova" w:cs="Proxima Nova"/>
      </w:rPr>
      <w:t>P.O. Box 4760, Vancouver, BC, V6B 4A4</w:t>
    </w:r>
  </w:p>
  <w:p w:rsidR="00D06A79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 w:rsidRPr="00D06A79">
      <w:rPr>
        <w:rFonts w:ascii="Proxima Nova" w:eastAsia="Proxima Nova" w:hAnsi="Proxima Nova" w:cs="Proxima Nova"/>
      </w:rPr>
      <w:tab/>
      <w:t xml:space="preserve">www.bcsrt.com </w:t>
    </w:r>
    <w:r w:rsidR="00D06A79">
      <w:rPr>
        <w:rFonts w:ascii="Proxima Nova" w:eastAsia="Proxima Nova" w:hAnsi="Proxima Nova" w:cs="Proxima Nova"/>
      </w:rPr>
      <w:t xml:space="preserve">   </w:t>
    </w:r>
  </w:p>
  <w:p w:rsidR="00D06A79" w:rsidRPr="00D06A79" w:rsidRDefault="00D06A79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ab/>
      <w:t>Society Registration Number: S-0013142</w:t>
    </w:r>
  </w:p>
  <w:p w:rsidR="000A694C" w:rsidRDefault="00051B12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spacing w:line="360" w:lineRule="auto"/>
      <w:rPr>
        <w:rFonts w:ascii="Proxima Nova" w:eastAsia="Proxima Nova" w:hAnsi="Proxima Nova" w:cs="Proxima Nova"/>
        <w:color w:val="434343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6A2"/>
    <w:multiLevelType w:val="hybridMultilevel"/>
    <w:tmpl w:val="2682C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20D"/>
    <w:multiLevelType w:val="hybridMultilevel"/>
    <w:tmpl w:val="4AF4F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126D"/>
    <w:multiLevelType w:val="hybridMultilevel"/>
    <w:tmpl w:val="12468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ED6"/>
    <w:multiLevelType w:val="hybridMultilevel"/>
    <w:tmpl w:val="83108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C"/>
    <w:rsid w:val="00051B12"/>
    <w:rsid w:val="000A694C"/>
    <w:rsid w:val="000C2746"/>
    <w:rsid w:val="002A6A95"/>
    <w:rsid w:val="002B3364"/>
    <w:rsid w:val="00355066"/>
    <w:rsid w:val="003F59C1"/>
    <w:rsid w:val="004D25C3"/>
    <w:rsid w:val="004D3D07"/>
    <w:rsid w:val="00601BBB"/>
    <w:rsid w:val="006765D7"/>
    <w:rsid w:val="008034CA"/>
    <w:rsid w:val="008A3A74"/>
    <w:rsid w:val="008E3666"/>
    <w:rsid w:val="009279BC"/>
    <w:rsid w:val="009F3264"/>
    <w:rsid w:val="00A72DE4"/>
    <w:rsid w:val="00D06A79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EFDC6DE"/>
  <w15:docId w15:val="{BE404078-0D32-4DE8-A022-19D760D9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6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79"/>
  </w:style>
  <w:style w:type="paragraph" w:styleId="Footer">
    <w:name w:val="footer"/>
    <w:basedOn w:val="Normal"/>
    <w:link w:val="FooterChar"/>
    <w:uiPriority w:val="99"/>
    <w:unhideWhenUsed/>
    <w:rsid w:val="00D06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CS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MacAulay, Michael</cp:lastModifiedBy>
  <cp:revision>3</cp:revision>
  <dcterms:created xsi:type="dcterms:W3CDTF">2021-06-15T18:03:00Z</dcterms:created>
  <dcterms:modified xsi:type="dcterms:W3CDTF">2021-07-26T16:50:00Z</dcterms:modified>
</cp:coreProperties>
</file>